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A4E7" w14:textId="1B7517C6" w:rsidR="007313BD" w:rsidRP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 xml:space="preserve">ОБГРУНТУВАННЯ </w:t>
      </w:r>
    </w:p>
    <w:p w14:paraId="761DB9F4" w14:textId="1379D0A1" w:rsidR="007E0190" w:rsidRP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технічних та якісних характеристик,</w:t>
      </w:r>
    </w:p>
    <w:p w14:paraId="3FDF316F" w14:textId="43457653" w:rsid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 xml:space="preserve">очікуваної вартості </w:t>
      </w:r>
      <w:r w:rsidR="005C6F30">
        <w:rPr>
          <w:rFonts w:ascii="Times New Roman" w:hAnsi="Times New Roman" w:cs="Times New Roman"/>
          <w:b/>
          <w:bCs/>
          <w:sz w:val="28"/>
          <w:szCs w:val="28"/>
          <w:lang w:val="uk-UA"/>
        </w:rPr>
        <w:t xml:space="preserve">та/або бюджетного призначення </w:t>
      </w:r>
    </w:p>
    <w:p w14:paraId="5AD923B8" w14:textId="4BC3E103" w:rsidR="005C6F30" w:rsidRPr="007E0190" w:rsidRDefault="005C6F30" w:rsidP="007E0190">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предмета закупівлі</w:t>
      </w:r>
    </w:p>
    <w:p w14:paraId="727F4F9F" w14:textId="27BE2AD0" w:rsidR="001B33F3" w:rsidRDefault="001B33F3" w:rsidP="007313BD">
      <w:pPr>
        <w:spacing w:after="0" w:line="240" w:lineRule="auto"/>
        <w:jc w:val="both"/>
        <w:rPr>
          <w:lang w:val="uk-UA"/>
        </w:rPr>
      </w:pPr>
    </w:p>
    <w:p w14:paraId="457D3784" w14:textId="0EE29914" w:rsidR="00BC3300" w:rsidRPr="0049102B" w:rsidRDefault="007A278B" w:rsidP="007313BD">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13</w:t>
      </w:r>
      <w:r w:rsidR="00BC3300" w:rsidRPr="0049102B">
        <w:rPr>
          <w:rFonts w:ascii="Times New Roman" w:hAnsi="Times New Roman" w:cs="Times New Roman"/>
          <w:b/>
          <w:bCs/>
          <w:sz w:val="24"/>
          <w:szCs w:val="24"/>
          <w:lang w:val="uk-UA"/>
        </w:rPr>
        <w:t>.</w:t>
      </w:r>
      <w:r>
        <w:rPr>
          <w:rFonts w:ascii="Times New Roman" w:hAnsi="Times New Roman" w:cs="Times New Roman"/>
          <w:b/>
          <w:bCs/>
          <w:sz w:val="24"/>
          <w:szCs w:val="24"/>
          <w:lang w:val="uk-UA"/>
        </w:rPr>
        <w:t>12</w:t>
      </w:r>
      <w:r w:rsidR="00BC3300" w:rsidRPr="0049102B">
        <w:rPr>
          <w:rFonts w:ascii="Times New Roman" w:hAnsi="Times New Roman" w:cs="Times New Roman"/>
          <w:b/>
          <w:bCs/>
          <w:sz w:val="24"/>
          <w:szCs w:val="24"/>
          <w:lang w:val="uk-UA"/>
        </w:rPr>
        <w:t xml:space="preserve">.2021 р. </w:t>
      </w:r>
    </w:p>
    <w:p w14:paraId="4E283CF7" w14:textId="77777777" w:rsidR="00BC3300" w:rsidRDefault="00BC3300" w:rsidP="007313BD">
      <w:pPr>
        <w:spacing w:after="0" w:line="240" w:lineRule="auto"/>
        <w:jc w:val="both"/>
        <w:rPr>
          <w:lang w:val="uk-UA"/>
        </w:rPr>
      </w:pPr>
    </w:p>
    <w:p w14:paraId="26505B7F" w14:textId="749CB035" w:rsidR="001B33F3" w:rsidRDefault="001B33F3" w:rsidP="001B33F3">
      <w:pPr>
        <w:spacing w:after="0" w:line="240" w:lineRule="auto"/>
        <w:ind w:firstLine="567"/>
        <w:jc w:val="both"/>
        <w:rPr>
          <w:rFonts w:ascii="Times New Roman" w:hAnsi="Times New Roman" w:cs="Times New Roman"/>
          <w:sz w:val="28"/>
          <w:szCs w:val="28"/>
          <w:lang w:val="uk-UA"/>
        </w:rPr>
      </w:pPr>
      <w:r w:rsidRPr="001B33F3">
        <w:rPr>
          <w:rFonts w:ascii="Times New Roman" w:hAnsi="Times New Roman" w:cs="Times New Roman"/>
          <w:sz w:val="28"/>
          <w:szCs w:val="28"/>
          <w:lang w:val="uk-UA"/>
        </w:rPr>
        <w:t>На виконання вимог постанови Кабінету Міністрів України від 16.12.2020р. №1266 «Про внесення змін до постанов Кабінету Міністрів України від 1 серпня 2013р. №631 і від 11 жовтня 2016р. №710»</w:t>
      </w:r>
      <w:r w:rsidR="00A06E04">
        <w:rPr>
          <w:rFonts w:ascii="Times New Roman" w:hAnsi="Times New Roman" w:cs="Times New Roman"/>
          <w:sz w:val="28"/>
          <w:szCs w:val="28"/>
          <w:lang w:val="uk-UA"/>
        </w:rPr>
        <w:t>.</w:t>
      </w:r>
    </w:p>
    <w:p w14:paraId="1759DB27" w14:textId="68613C16" w:rsidR="00A06E04" w:rsidRPr="00A06E04" w:rsidRDefault="00A06E04" w:rsidP="00A06E04">
      <w:pPr>
        <w:pStyle w:val="a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A06E04">
        <w:rPr>
          <w:rFonts w:ascii="Times New Roman" w:hAnsi="Times New Roman" w:cs="Times New Roman"/>
          <w:sz w:val="28"/>
          <w:szCs w:val="28"/>
          <w:lang w:val="uk-UA"/>
        </w:rPr>
        <w:t xml:space="preserve">а підставі розрахунку планово-економічним </w:t>
      </w:r>
      <w:r w:rsidR="00BC3300">
        <w:rPr>
          <w:rFonts w:ascii="Times New Roman" w:hAnsi="Times New Roman" w:cs="Times New Roman"/>
          <w:sz w:val="28"/>
          <w:szCs w:val="28"/>
          <w:lang w:val="uk-UA"/>
        </w:rPr>
        <w:t>відділом</w:t>
      </w:r>
      <w:r w:rsidRPr="00A06E04">
        <w:rPr>
          <w:rFonts w:ascii="Times New Roman" w:hAnsi="Times New Roman" w:cs="Times New Roman"/>
          <w:sz w:val="28"/>
          <w:szCs w:val="28"/>
          <w:lang w:val="uk-UA"/>
        </w:rPr>
        <w:t xml:space="preserve"> потреби в коштах на оплату комунальних послуг та енергоносіїв на 202</w:t>
      </w:r>
      <w:r w:rsidR="007A278B">
        <w:rPr>
          <w:rFonts w:ascii="Times New Roman" w:hAnsi="Times New Roman" w:cs="Times New Roman"/>
          <w:sz w:val="28"/>
          <w:szCs w:val="28"/>
          <w:lang w:val="uk-UA"/>
        </w:rPr>
        <w:t>2</w:t>
      </w:r>
      <w:r w:rsidRPr="00A06E04">
        <w:rPr>
          <w:rFonts w:ascii="Times New Roman" w:hAnsi="Times New Roman" w:cs="Times New Roman"/>
          <w:sz w:val="28"/>
          <w:szCs w:val="28"/>
          <w:lang w:val="uk-UA"/>
        </w:rPr>
        <w:t xml:space="preserve"> рік Чорнобильським радіаційно-екологічним біосферним заповідником.</w:t>
      </w:r>
    </w:p>
    <w:p w14:paraId="3A20CCB4" w14:textId="77777777" w:rsidR="00A06E04" w:rsidRDefault="00A06E04" w:rsidP="001B33F3">
      <w:pPr>
        <w:spacing w:after="0" w:line="240" w:lineRule="auto"/>
        <w:ind w:firstLine="567"/>
        <w:jc w:val="both"/>
        <w:rPr>
          <w:rFonts w:ascii="Times New Roman" w:hAnsi="Times New Roman" w:cs="Times New Roman"/>
          <w:sz w:val="28"/>
          <w:szCs w:val="28"/>
          <w:lang w:val="uk-UA"/>
        </w:rPr>
      </w:pPr>
    </w:p>
    <w:p w14:paraId="32A1F3A6" w14:textId="39068F40" w:rsidR="005C6F30" w:rsidRPr="00B6693F" w:rsidRDefault="007E0190" w:rsidP="00233124">
      <w:pPr>
        <w:pStyle w:val="a3"/>
        <w:numPr>
          <w:ilvl w:val="0"/>
          <w:numId w:val="1"/>
        </w:numPr>
        <w:tabs>
          <w:tab w:val="left" w:pos="567"/>
          <w:tab w:val="left" w:pos="993"/>
        </w:tabs>
        <w:suppressAutoHyphens/>
        <w:spacing w:after="0" w:line="240" w:lineRule="auto"/>
        <w:ind w:left="0" w:firstLine="567"/>
        <w:jc w:val="both"/>
        <w:rPr>
          <w:rFonts w:ascii="Times New Roman" w:eastAsia="Times New Roman" w:hAnsi="Times New Roman" w:cs="Times New Roman"/>
          <w:sz w:val="28"/>
          <w:szCs w:val="28"/>
          <w:lang w:val="uk-UA"/>
        </w:rPr>
      </w:pPr>
      <w:r w:rsidRPr="00B6693F">
        <w:rPr>
          <w:rFonts w:ascii="Times New Roman" w:hAnsi="Times New Roman" w:cs="Times New Roman"/>
          <w:b/>
          <w:bCs/>
          <w:sz w:val="28"/>
          <w:szCs w:val="28"/>
          <w:lang w:val="uk-UA"/>
        </w:rPr>
        <w:t xml:space="preserve">Предмет закупівлі: </w:t>
      </w:r>
      <w:r w:rsidRPr="00B6693F">
        <w:rPr>
          <w:rFonts w:ascii="Times New Roman" w:eastAsia="Times New Roman" w:hAnsi="Times New Roman" w:cs="Times New Roman"/>
          <w:b/>
          <w:bCs/>
          <w:sz w:val="28"/>
          <w:szCs w:val="28"/>
          <w:lang w:val="uk-UA"/>
        </w:rPr>
        <w:t>ДК 021:2015-09310000-5 – Електрична енергія</w:t>
      </w:r>
      <w:r w:rsidRPr="00B6693F">
        <w:rPr>
          <w:rFonts w:ascii="Times New Roman" w:eastAsia="Times New Roman" w:hAnsi="Times New Roman" w:cs="Times New Roman"/>
          <w:sz w:val="28"/>
          <w:szCs w:val="28"/>
          <w:lang w:val="uk-UA"/>
        </w:rPr>
        <w:t xml:space="preserve">   (Електрична енергія</w:t>
      </w:r>
      <w:r w:rsidR="001A2133">
        <w:rPr>
          <w:rFonts w:ascii="Times New Roman" w:eastAsia="Times New Roman" w:hAnsi="Times New Roman" w:cs="Times New Roman"/>
          <w:sz w:val="28"/>
          <w:szCs w:val="28"/>
          <w:lang w:val="uk-UA"/>
        </w:rPr>
        <w:t>)</w:t>
      </w:r>
    </w:p>
    <w:p w14:paraId="33A0FE54" w14:textId="47F9694B" w:rsidR="00B362E2" w:rsidRPr="00B6693F" w:rsidRDefault="00B362E2" w:rsidP="00B6693F">
      <w:pPr>
        <w:pStyle w:val="a3"/>
        <w:numPr>
          <w:ilvl w:val="0"/>
          <w:numId w:val="1"/>
        </w:numPr>
        <w:tabs>
          <w:tab w:val="left" w:pos="993"/>
        </w:tabs>
        <w:spacing w:after="0" w:line="240" w:lineRule="auto"/>
        <w:jc w:val="both"/>
        <w:rPr>
          <w:rFonts w:ascii="Times New Roman" w:eastAsia="Times New Roman" w:hAnsi="Times New Roman" w:cs="Times New Roman"/>
          <w:b/>
          <w:bCs/>
          <w:sz w:val="28"/>
          <w:szCs w:val="28"/>
          <w:lang w:val="uk-UA"/>
        </w:rPr>
      </w:pPr>
      <w:r w:rsidRPr="00B6693F">
        <w:rPr>
          <w:rFonts w:ascii="Times New Roman" w:eastAsia="Times New Roman" w:hAnsi="Times New Roman" w:cs="Times New Roman"/>
          <w:b/>
          <w:bCs/>
          <w:sz w:val="28"/>
          <w:szCs w:val="28"/>
          <w:lang w:val="uk-UA"/>
        </w:rPr>
        <w:t>І</w:t>
      </w:r>
      <w:r w:rsidR="002B651D" w:rsidRPr="00B6693F">
        <w:rPr>
          <w:rFonts w:ascii="Times New Roman" w:eastAsia="Times New Roman" w:hAnsi="Times New Roman" w:cs="Times New Roman"/>
          <w:b/>
          <w:bCs/>
          <w:sz w:val="28"/>
          <w:szCs w:val="28"/>
          <w:lang w:val="uk-UA"/>
        </w:rPr>
        <w:t xml:space="preserve">дентифікатор закупівлі: </w:t>
      </w:r>
      <w:r w:rsidR="007A278B" w:rsidRPr="007A278B">
        <w:rPr>
          <w:rFonts w:ascii="Times New Roman" w:hAnsi="Times New Roman" w:cs="Times New Roman"/>
          <w:sz w:val="28"/>
          <w:szCs w:val="28"/>
          <w:shd w:val="clear" w:color="auto" w:fill="FFFFFF"/>
        </w:rPr>
        <w:t>UA-2021-12-13-018265-c</w:t>
      </w:r>
      <w:r w:rsidR="00367F33" w:rsidRPr="00B6693F">
        <w:rPr>
          <w:rFonts w:ascii="Times New Roman" w:hAnsi="Times New Roman" w:cs="Times New Roman"/>
          <w:sz w:val="28"/>
          <w:szCs w:val="28"/>
          <w:shd w:val="clear" w:color="auto" w:fill="FFFFFF"/>
          <w:lang w:val="uk-UA"/>
        </w:rPr>
        <w:t>.</w:t>
      </w:r>
    </w:p>
    <w:p w14:paraId="7230EA6E" w14:textId="2603CD4E" w:rsidR="00B6693F" w:rsidRPr="00B6693F" w:rsidRDefault="00B6693F" w:rsidP="00B6693F">
      <w:pPr>
        <w:pStyle w:val="a3"/>
        <w:numPr>
          <w:ilvl w:val="0"/>
          <w:numId w:val="1"/>
        </w:numPr>
        <w:tabs>
          <w:tab w:val="left" w:pos="993"/>
        </w:tabs>
        <w:spacing w:after="0" w:line="240" w:lineRule="auto"/>
        <w:jc w:val="both"/>
        <w:rPr>
          <w:rFonts w:ascii="Times New Roman" w:eastAsia="Times New Roman" w:hAnsi="Times New Roman" w:cs="Times New Roman"/>
          <w:sz w:val="28"/>
          <w:szCs w:val="28"/>
          <w:lang w:val="uk-UA"/>
        </w:rPr>
      </w:pPr>
      <w:r w:rsidRPr="00B6693F">
        <w:rPr>
          <w:rFonts w:ascii="Times New Roman" w:eastAsia="Times New Roman" w:hAnsi="Times New Roman" w:cs="Times New Roman"/>
          <w:b/>
          <w:bCs/>
          <w:sz w:val="28"/>
          <w:szCs w:val="28"/>
          <w:lang w:val="uk-UA"/>
        </w:rPr>
        <w:t xml:space="preserve">Тип процедури: </w:t>
      </w:r>
      <w:r w:rsidR="00061EF8">
        <w:rPr>
          <w:rFonts w:ascii="Times New Roman" w:eastAsia="Times New Roman" w:hAnsi="Times New Roman" w:cs="Times New Roman"/>
          <w:sz w:val="28"/>
          <w:szCs w:val="28"/>
          <w:lang w:val="uk-UA"/>
        </w:rPr>
        <w:t>переговорна процедура (скорочена).</w:t>
      </w:r>
    </w:p>
    <w:p w14:paraId="3AFEA9DB" w14:textId="1E77C3D8" w:rsidR="005C6F30" w:rsidRDefault="005C6F30"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B6693F">
        <w:rPr>
          <w:rFonts w:ascii="Times New Roman" w:eastAsia="Times New Roman" w:hAnsi="Times New Roman" w:cs="Times New Roman"/>
          <w:b/>
          <w:bCs/>
          <w:sz w:val="28"/>
          <w:szCs w:val="28"/>
          <w:lang w:val="uk-UA"/>
        </w:rPr>
        <w:t>Очікувана вартість закупівлі:</w:t>
      </w:r>
      <w:r w:rsidR="002667E7">
        <w:rPr>
          <w:rFonts w:ascii="Times New Roman" w:eastAsia="Times New Roman" w:hAnsi="Times New Roman" w:cs="Times New Roman"/>
          <w:b/>
          <w:bCs/>
          <w:sz w:val="28"/>
          <w:szCs w:val="28"/>
          <w:lang w:val="uk-UA"/>
        </w:rPr>
        <w:t xml:space="preserve"> </w:t>
      </w:r>
      <w:r w:rsidR="007A278B">
        <w:rPr>
          <w:rFonts w:ascii="Times New Roman" w:eastAsia="Times New Roman" w:hAnsi="Times New Roman" w:cs="Times New Roman"/>
          <w:sz w:val="28"/>
          <w:szCs w:val="28"/>
          <w:lang w:val="uk-UA"/>
        </w:rPr>
        <w:t>75</w:t>
      </w:r>
      <w:r w:rsidRPr="00B6693F">
        <w:rPr>
          <w:rFonts w:ascii="Times New Roman" w:eastAsia="Times New Roman" w:hAnsi="Times New Roman" w:cs="Times New Roman"/>
          <w:sz w:val="28"/>
          <w:szCs w:val="28"/>
          <w:lang w:val="uk-UA"/>
        </w:rPr>
        <w:t> 000 грн</w:t>
      </w:r>
      <w:r w:rsidR="00061EF8">
        <w:rPr>
          <w:rFonts w:ascii="Times New Roman" w:eastAsia="Times New Roman" w:hAnsi="Times New Roman" w:cs="Times New Roman"/>
          <w:sz w:val="28"/>
          <w:szCs w:val="28"/>
          <w:lang w:val="uk-UA"/>
        </w:rPr>
        <w:t>.</w:t>
      </w:r>
    </w:p>
    <w:p w14:paraId="1F3BC108" w14:textId="77A06192" w:rsidR="00DB4EBD" w:rsidRDefault="002667E7"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2667E7">
        <w:rPr>
          <w:rFonts w:ascii="Times New Roman" w:eastAsia="Times New Roman" w:hAnsi="Times New Roman" w:cs="Times New Roman"/>
          <w:b/>
          <w:bCs/>
          <w:sz w:val="28"/>
          <w:szCs w:val="28"/>
          <w:lang w:val="uk-UA"/>
        </w:rPr>
        <w:t>Обсяг поставки</w:t>
      </w:r>
      <w:r>
        <w:rPr>
          <w:rFonts w:ascii="Times New Roman" w:eastAsia="Times New Roman" w:hAnsi="Times New Roman" w:cs="Times New Roman"/>
          <w:sz w:val="28"/>
          <w:szCs w:val="28"/>
          <w:lang w:val="uk-UA"/>
        </w:rPr>
        <w:t xml:space="preserve">: </w:t>
      </w:r>
      <w:r w:rsidR="007A278B" w:rsidRPr="007A278B">
        <w:rPr>
          <w:rFonts w:ascii="Times New Roman" w:eastAsia="Times New Roman" w:hAnsi="Times New Roman" w:cs="Times New Roman"/>
          <w:sz w:val="28"/>
          <w:szCs w:val="28"/>
          <w:lang w:val="uk-UA"/>
        </w:rPr>
        <w:t>13546</w:t>
      </w:r>
      <w:r w:rsidR="008D0C52" w:rsidRPr="008D0C52">
        <w:rPr>
          <w:rFonts w:ascii="Times New Roman" w:eastAsia="Times New Roman" w:hAnsi="Times New Roman" w:cs="Times New Roman"/>
          <w:sz w:val="28"/>
          <w:szCs w:val="28"/>
          <w:lang w:val="uk-UA"/>
        </w:rPr>
        <w:t xml:space="preserve"> кВт.год</w:t>
      </w:r>
      <w:r w:rsidR="00061EF8">
        <w:rPr>
          <w:rFonts w:ascii="Times New Roman" w:eastAsia="Times New Roman" w:hAnsi="Times New Roman" w:cs="Times New Roman"/>
          <w:sz w:val="28"/>
          <w:szCs w:val="28"/>
          <w:lang w:val="uk-UA"/>
        </w:rPr>
        <w:t>.</w:t>
      </w:r>
    </w:p>
    <w:p w14:paraId="0F397795" w14:textId="6F12CA17" w:rsidR="008D0C52" w:rsidRDefault="00620DB2"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620DB2">
        <w:rPr>
          <w:rFonts w:ascii="Times New Roman" w:eastAsia="Times New Roman" w:hAnsi="Times New Roman" w:cs="Times New Roman"/>
          <w:b/>
          <w:bCs/>
          <w:sz w:val="28"/>
          <w:szCs w:val="28"/>
          <w:lang w:val="uk-UA"/>
        </w:rPr>
        <w:t>Строк поставки</w:t>
      </w:r>
      <w:r>
        <w:rPr>
          <w:rFonts w:ascii="Times New Roman" w:eastAsia="Times New Roman" w:hAnsi="Times New Roman" w:cs="Times New Roman"/>
          <w:sz w:val="28"/>
          <w:szCs w:val="28"/>
          <w:lang w:val="uk-UA"/>
        </w:rPr>
        <w:t>:</w:t>
      </w:r>
      <w:r w:rsidR="00061EF8">
        <w:rPr>
          <w:rFonts w:ascii="Times New Roman" w:eastAsia="Times New Roman" w:hAnsi="Times New Roman" w:cs="Times New Roman"/>
          <w:sz w:val="28"/>
          <w:szCs w:val="28"/>
          <w:lang w:val="uk-UA"/>
        </w:rPr>
        <w:t xml:space="preserve"> з</w:t>
      </w:r>
      <w:r>
        <w:rPr>
          <w:rFonts w:ascii="Times New Roman" w:eastAsia="Times New Roman" w:hAnsi="Times New Roman" w:cs="Times New Roman"/>
          <w:sz w:val="28"/>
          <w:szCs w:val="28"/>
          <w:lang w:val="uk-UA"/>
        </w:rPr>
        <w:t xml:space="preserve"> 01.01.202</w:t>
      </w:r>
      <w:r w:rsidR="007A278B">
        <w:rPr>
          <w:rFonts w:ascii="Times New Roman" w:eastAsia="Times New Roman" w:hAnsi="Times New Roman" w:cs="Times New Roman"/>
          <w:sz w:val="28"/>
          <w:szCs w:val="28"/>
          <w:lang w:val="uk-UA"/>
        </w:rPr>
        <w:t>2</w:t>
      </w:r>
      <w:r w:rsidR="0067714E">
        <w:rPr>
          <w:rFonts w:ascii="Times New Roman" w:eastAsia="Times New Roman" w:hAnsi="Times New Roman" w:cs="Times New Roman"/>
          <w:sz w:val="28"/>
          <w:szCs w:val="28"/>
          <w:lang w:val="uk-UA"/>
        </w:rPr>
        <w:t xml:space="preserve"> р.</w:t>
      </w:r>
      <w:r>
        <w:rPr>
          <w:rFonts w:ascii="Times New Roman" w:eastAsia="Times New Roman" w:hAnsi="Times New Roman" w:cs="Times New Roman"/>
          <w:sz w:val="28"/>
          <w:szCs w:val="28"/>
          <w:lang w:val="uk-UA"/>
        </w:rPr>
        <w:t xml:space="preserve"> по 31.12.202</w:t>
      </w:r>
      <w:r w:rsidR="007A278B">
        <w:rPr>
          <w:rFonts w:ascii="Times New Roman" w:eastAsia="Times New Roman" w:hAnsi="Times New Roman" w:cs="Times New Roman"/>
          <w:sz w:val="28"/>
          <w:szCs w:val="28"/>
          <w:lang w:val="uk-UA"/>
        </w:rPr>
        <w:t>2</w:t>
      </w:r>
      <w:r w:rsidR="0067714E">
        <w:rPr>
          <w:rFonts w:ascii="Times New Roman" w:eastAsia="Times New Roman" w:hAnsi="Times New Roman" w:cs="Times New Roman"/>
          <w:sz w:val="28"/>
          <w:szCs w:val="28"/>
          <w:lang w:val="uk-UA"/>
        </w:rPr>
        <w:t xml:space="preserve"> р</w:t>
      </w:r>
      <w:r>
        <w:rPr>
          <w:rFonts w:ascii="Times New Roman" w:eastAsia="Times New Roman" w:hAnsi="Times New Roman" w:cs="Times New Roman"/>
          <w:sz w:val="28"/>
          <w:szCs w:val="28"/>
          <w:lang w:val="uk-UA"/>
        </w:rPr>
        <w:t>.</w:t>
      </w:r>
    </w:p>
    <w:p w14:paraId="4B0473DC" w14:textId="6AB2A1F3" w:rsidR="0067714E"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1A2133">
        <w:rPr>
          <w:rFonts w:ascii="Times New Roman" w:eastAsia="Times New Roman" w:hAnsi="Times New Roman" w:cs="Times New Roman"/>
          <w:b/>
          <w:bCs/>
          <w:sz w:val="28"/>
          <w:szCs w:val="28"/>
          <w:lang w:val="uk-UA"/>
        </w:rPr>
        <w:t>Об’єкт споживання</w:t>
      </w:r>
      <w:r w:rsidR="001A2133">
        <w:rPr>
          <w:rFonts w:ascii="Times New Roman" w:eastAsia="Times New Roman" w:hAnsi="Times New Roman" w:cs="Times New Roman"/>
          <w:sz w:val="28"/>
          <w:szCs w:val="28"/>
          <w:lang w:val="uk-UA"/>
        </w:rPr>
        <w:t xml:space="preserve">: </w:t>
      </w:r>
      <w:r w:rsidR="009B6C2D" w:rsidRPr="00B6693F">
        <w:rPr>
          <w:rFonts w:ascii="Times New Roman" w:eastAsia="Times New Roman" w:hAnsi="Times New Roman" w:cs="Times New Roman"/>
          <w:sz w:val="28"/>
          <w:szCs w:val="28"/>
          <w:lang w:val="uk-UA"/>
        </w:rPr>
        <w:t xml:space="preserve">07033, Київська область, Вишгородський район, село </w:t>
      </w:r>
      <w:proofErr w:type="spellStart"/>
      <w:r w:rsidR="009B6C2D" w:rsidRPr="00B6693F">
        <w:rPr>
          <w:rFonts w:ascii="Times New Roman" w:eastAsia="Times New Roman" w:hAnsi="Times New Roman" w:cs="Times New Roman"/>
          <w:sz w:val="28"/>
          <w:szCs w:val="28"/>
          <w:lang w:val="uk-UA"/>
        </w:rPr>
        <w:t>Рагівка</w:t>
      </w:r>
      <w:proofErr w:type="spellEnd"/>
      <w:r w:rsidR="009B6C2D" w:rsidRPr="00B6693F">
        <w:rPr>
          <w:rFonts w:ascii="Times New Roman" w:eastAsia="Times New Roman" w:hAnsi="Times New Roman" w:cs="Times New Roman"/>
          <w:sz w:val="28"/>
          <w:szCs w:val="28"/>
          <w:lang w:val="uk-UA"/>
        </w:rPr>
        <w:t>, (свердловина)</w:t>
      </w:r>
      <w:r w:rsidR="001A2133">
        <w:rPr>
          <w:rFonts w:ascii="Times New Roman" w:eastAsia="Times New Roman" w:hAnsi="Times New Roman" w:cs="Times New Roman"/>
          <w:sz w:val="28"/>
          <w:szCs w:val="28"/>
          <w:lang w:val="uk-UA"/>
        </w:rPr>
        <w:t>. В</w:t>
      </w:r>
      <w:r w:rsidRPr="008F7464">
        <w:rPr>
          <w:rFonts w:ascii="Times New Roman" w:eastAsia="Times New Roman" w:hAnsi="Times New Roman" w:cs="Times New Roman"/>
          <w:sz w:val="28"/>
          <w:szCs w:val="28"/>
          <w:lang w:val="uk-UA"/>
        </w:rPr>
        <w:t>іднос</w:t>
      </w:r>
      <w:r w:rsidR="00150E48">
        <w:rPr>
          <w:rFonts w:ascii="Times New Roman" w:eastAsia="Times New Roman" w:hAnsi="Times New Roman" w:cs="Times New Roman"/>
          <w:sz w:val="28"/>
          <w:szCs w:val="28"/>
          <w:lang w:val="uk-UA"/>
        </w:rPr>
        <w:t>и</w:t>
      </w:r>
      <w:r w:rsidRPr="008F7464">
        <w:rPr>
          <w:rFonts w:ascii="Times New Roman" w:eastAsia="Times New Roman" w:hAnsi="Times New Roman" w:cs="Times New Roman"/>
          <w:sz w:val="28"/>
          <w:szCs w:val="28"/>
          <w:lang w:val="uk-UA"/>
        </w:rPr>
        <w:t>ться до групи «Б» (без АСКОЄ) з лічильниками</w:t>
      </w:r>
      <w:r>
        <w:rPr>
          <w:rFonts w:ascii="Times New Roman" w:eastAsia="Times New Roman" w:hAnsi="Times New Roman" w:cs="Times New Roman"/>
          <w:sz w:val="28"/>
          <w:szCs w:val="28"/>
          <w:lang w:val="uk-UA"/>
        </w:rPr>
        <w:t xml:space="preserve">. </w:t>
      </w:r>
      <w:r w:rsidRPr="008F7464">
        <w:rPr>
          <w:rFonts w:ascii="Times New Roman" w:eastAsia="Times New Roman" w:hAnsi="Times New Roman" w:cs="Times New Roman"/>
          <w:sz w:val="28"/>
          <w:szCs w:val="28"/>
          <w:lang w:val="uk-UA"/>
        </w:rPr>
        <w:t>Клас напруги: 2 клас</w:t>
      </w:r>
      <w:r w:rsidR="009B6C2D">
        <w:rPr>
          <w:rFonts w:ascii="Times New Roman" w:eastAsia="Times New Roman" w:hAnsi="Times New Roman" w:cs="Times New Roman"/>
          <w:sz w:val="28"/>
          <w:szCs w:val="28"/>
          <w:lang w:val="uk-UA"/>
        </w:rPr>
        <w:t>.</w:t>
      </w:r>
    </w:p>
    <w:p w14:paraId="6BF8789D" w14:textId="02D335A8" w:rsidR="008F7464"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8F7464">
        <w:rPr>
          <w:rFonts w:ascii="Times New Roman" w:eastAsia="Times New Roman" w:hAnsi="Times New Roman" w:cs="Times New Roman"/>
          <w:b/>
          <w:bCs/>
          <w:sz w:val="28"/>
          <w:szCs w:val="28"/>
          <w:lang w:val="uk-UA"/>
        </w:rPr>
        <w:t>Мета використання товару</w:t>
      </w:r>
      <w:r w:rsidRPr="008F7464">
        <w:rPr>
          <w:rFonts w:ascii="Times New Roman" w:eastAsia="Times New Roman" w:hAnsi="Times New Roman" w:cs="Times New Roman"/>
          <w:sz w:val="28"/>
          <w:szCs w:val="28"/>
          <w:lang w:val="uk-UA"/>
        </w:rPr>
        <w:t>: для задоволення потреб у споживанні електричної енергії ДЕРЖАВНОЇ УСТАНОВИ «ЧОРНОБИЛЬСЬКИЙ РАДІАЦІЙНО-ЕКОЛОГІЧНИЙ БІОСФЕРНИЙ ЗАПОВІДНИК»</w:t>
      </w:r>
      <w:r>
        <w:rPr>
          <w:rFonts w:ascii="Times New Roman" w:eastAsia="Times New Roman" w:hAnsi="Times New Roman" w:cs="Times New Roman"/>
          <w:sz w:val="28"/>
          <w:szCs w:val="28"/>
          <w:lang w:val="uk-UA"/>
        </w:rPr>
        <w:t>.</w:t>
      </w:r>
    </w:p>
    <w:p w14:paraId="7BBE1BCF" w14:textId="1AAC3596" w:rsidR="008F7464" w:rsidRPr="00B6693F"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8F7464">
        <w:rPr>
          <w:rFonts w:ascii="Times New Roman" w:eastAsia="Times New Roman" w:hAnsi="Times New Roman" w:cs="Times New Roman"/>
          <w:b/>
          <w:bCs/>
          <w:sz w:val="28"/>
          <w:szCs w:val="28"/>
          <w:lang w:val="uk-UA"/>
        </w:rPr>
        <w:t>Місце поставки товару</w:t>
      </w:r>
      <w:r w:rsidRPr="008F7464">
        <w:rPr>
          <w:rFonts w:ascii="Times New Roman" w:eastAsia="Times New Roman" w:hAnsi="Times New Roman" w:cs="Times New Roman"/>
          <w:sz w:val="28"/>
          <w:szCs w:val="28"/>
          <w:lang w:val="uk-UA"/>
        </w:rPr>
        <w:t>: на межі балансової належності між оператором системи розподілу та споживачем.</w:t>
      </w:r>
    </w:p>
    <w:p w14:paraId="2DE109D3" w14:textId="2864DB2C" w:rsidR="005C6F30" w:rsidRPr="00106378" w:rsidRDefault="00106378" w:rsidP="00106378">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106378">
        <w:rPr>
          <w:rFonts w:ascii="Times New Roman" w:eastAsia="Times New Roman" w:hAnsi="Times New Roman" w:cs="Times New Roman"/>
          <w:b/>
          <w:bCs/>
          <w:sz w:val="28"/>
          <w:szCs w:val="28"/>
          <w:lang w:val="uk-UA"/>
        </w:rPr>
        <w:t>Технічні та якісні характеристики предмета закупівлі</w:t>
      </w:r>
      <w:r w:rsidRPr="0010637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w:t>
      </w:r>
      <w:r w:rsidRPr="00106378">
        <w:rPr>
          <w:rFonts w:ascii="Times New Roman" w:eastAsia="Times New Roman" w:hAnsi="Times New Roman" w:cs="Times New Roman"/>
          <w:sz w:val="28"/>
          <w:szCs w:val="28"/>
          <w:lang w:val="uk-UA"/>
        </w:rPr>
        <w:t xml:space="preserve">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дотримуватись якості надання послуг електропостачальника та згідно вимог постанови НКРЕКП від 12.06.2018  № 375 «Про затвердження Порядку забезпечення стандартів якості електропостачання та надання компенсацій споживачам за їх недотримання». В тому числі постачальник зобов'язується забезпечити комерційну якість послуг, які надаються споживачу за договором про постачання електричної енергії споживачу, що передбачає вчасне та повне інформування споживача про умови постачання електричної енергії, ціни на </w:t>
      </w:r>
      <w:r w:rsidRPr="00106378">
        <w:rPr>
          <w:rFonts w:ascii="Times New Roman" w:eastAsia="Times New Roman" w:hAnsi="Times New Roman" w:cs="Times New Roman"/>
          <w:sz w:val="28"/>
          <w:szCs w:val="28"/>
          <w:lang w:val="uk-UA"/>
        </w:rPr>
        <w:lastRenderedPageBreak/>
        <w:t>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73587DCE" w14:textId="0EF4098E" w:rsidR="00A06E04" w:rsidRPr="00A06E04" w:rsidRDefault="00CD4F81" w:rsidP="00BC3300">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uk-UA"/>
        </w:rPr>
      </w:pPr>
      <w:r w:rsidRPr="00A06E04">
        <w:rPr>
          <w:rFonts w:ascii="Times New Roman" w:hAnsi="Times New Roman" w:cs="Times New Roman"/>
          <w:b/>
          <w:bCs/>
          <w:sz w:val="28"/>
          <w:szCs w:val="28"/>
          <w:lang w:val="uk-UA"/>
        </w:rPr>
        <w:t xml:space="preserve">Очікувана вартість предмета закупівлі: </w:t>
      </w:r>
      <w:r w:rsidR="006F121A">
        <w:rPr>
          <w:rFonts w:ascii="Times New Roman" w:hAnsi="Times New Roman" w:cs="Times New Roman"/>
          <w:sz w:val="28"/>
          <w:szCs w:val="28"/>
          <w:lang w:val="uk-UA"/>
        </w:rPr>
        <w:t>ц</w:t>
      </w:r>
      <w:r w:rsidR="00A06E04" w:rsidRPr="00A06E04">
        <w:rPr>
          <w:rFonts w:ascii="Times New Roman" w:hAnsi="Times New Roman" w:cs="Times New Roman"/>
          <w:sz w:val="28"/>
          <w:szCs w:val="28"/>
          <w:lang w:val="uk-UA"/>
        </w:rPr>
        <w:t xml:space="preserve">іна (тариф) за одиницю товару (1 кВт/год електричної енергії) ґрунтується на всіх фактичних  складових ціни електроенергії та включає в себе: закупівельну ціну на відповідному ринку; тариф, встановлений Регулятором для оператора системи передачі за передачу електричної енергії; тариф, встановлений Регулятором для оператора системи </w:t>
      </w:r>
      <w:r w:rsidR="00A06E04">
        <w:rPr>
          <w:rFonts w:ascii="Times New Roman" w:hAnsi="Times New Roman" w:cs="Times New Roman"/>
          <w:sz w:val="28"/>
          <w:szCs w:val="28"/>
          <w:lang w:val="uk-UA"/>
        </w:rPr>
        <w:t>розподілу електричної енергії;</w:t>
      </w:r>
      <w:r w:rsidR="00A06E04" w:rsidRPr="00A06E04">
        <w:rPr>
          <w:rFonts w:ascii="Times New Roman" w:hAnsi="Times New Roman" w:cs="Times New Roman"/>
          <w:sz w:val="28"/>
          <w:szCs w:val="28"/>
          <w:lang w:val="uk-UA"/>
        </w:rPr>
        <w:t xml:space="preserve"> платіж за здійснення операцій купівлі-продажу на відповідному ринку відповідно до його правил, у тому числі затверджений Регулятором; ставку внеску на регулювання, згідно з рішенням Регулятора; ставку податку на підакцизний товар; націнку Постачальника за послуги з постачання електричної енергії; витрати на сплату податків і зборів (обов'язкових платежів) та інших платежів, усі інші витрати, необхідні для належної поставки Товару.</w:t>
      </w:r>
    </w:p>
    <w:p w14:paraId="42C9BD9D" w14:textId="3EDFC473" w:rsidR="00A06E04" w:rsidRDefault="00A06E04" w:rsidP="00A06E04">
      <w:pPr>
        <w:spacing w:after="0" w:line="240" w:lineRule="auto"/>
        <w:ind w:firstLine="567"/>
        <w:jc w:val="both"/>
        <w:rPr>
          <w:rFonts w:ascii="Times New Roman" w:hAnsi="Times New Roman" w:cs="Times New Roman"/>
          <w:sz w:val="28"/>
          <w:szCs w:val="28"/>
          <w:lang w:val="uk-UA"/>
        </w:rPr>
      </w:pPr>
      <w:r w:rsidRPr="00A06E04">
        <w:rPr>
          <w:rFonts w:ascii="Times New Roman" w:hAnsi="Times New Roman" w:cs="Times New Roman"/>
          <w:sz w:val="28"/>
          <w:szCs w:val="28"/>
          <w:lang w:val="uk-UA"/>
        </w:rPr>
        <w:t>При визначенні очікуваної вартості закупівлі враховувалась інформація про ціни товарів та послуг, що міститься в мережі Інтернет у відкритому доступі, в тому числі на сайтах виробників та постачальників відповідної продукції, та ціна 1 кВт/год електричної енергії на грудень 2020</w:t>
      </w:r>
      <w:r>
        <w:rPr>
          <w:rFonts w:ascii="Times New Roman" w:hAnsi="Times New Roman" w:cs="Times New Roman"/>
          <w:sz w:val="28"/>
          <w:szCs w:val="28"/>
          <w:lang w:val="uk-UA"/>
        </w:rPr>
        <w:t xml:space="preserve"> </w:t>
      </w:r>
      <w:r w:rsidRPr="00A06E04">
        <w:rPr>
          <w:rFonts w:ascii="Times New Roman" w:hAnsi="Times New Roman" w:cs="Times New Roman"/>
          <w:sz w:val="28"/>
          <w:szCs w:val="28"/>
          <w:lang w:val="uk-UA"/>
        </w:rPr>
        <w:t>р ТОВ «Київська обласна ЕК»,</w:t>
      </w:r>
      <w:r>
        <w:rPr>
          <w:rFonts w:ascii="Times New Roman" w:hAnsi="Times New Roman" w:cs="Times New Roman"/>
          <w:sz w:val="28"/>
          <w:szCs w:val="28"/>
          <w:lang w:val="uk-UA"/>
        </w:rPr>
        <w:t xml:space="preserve"> </w:t>
      </w:r>
      <w:r w:rsidRPr="00A06E04">
        <w:rPr>
          <w:rFonts w:ascii="Times New Roman" w:hAnsi="Times New Roman" w:cs="Times New Roman"/>
          <w:sz w:val="28"/>
          <w:szCs w:val="28"/>
          <w:lang w:val="uk-UA"/>
        </w:rPr>
        <w:t xml:space="preserve">який постачає електричну енергію для потреб </w:t>
      </w:r>
      <w:r>
        <w:rPr>
          <w:rFonts w:ascii="Times New Roman" w:hAnsi="Times New Roman" w:cs="Times New Roman"/>
          <w:sz w:val="28"/>
          <w:szCs w:val="28"/>
          <w:lang w:val="uk-UA"/>
        </w:rPr>
        <w:t>Чорнобильського радіаційно-екологічного біосферного заповідника.</w:t>
      </w:r>
    </w:p>
    <w:p w14:paraId="1146B032" w14:textId="0D1369B7" w:rsidR="006F121A" w:rsidRPr="006F121A" w:rsidRDefault="006F121A" w:rsidP="006F121A">
      <w:pPr>
        <w:suppressAutoHyphens/>
        <w:spacing w:after="0" w:line="240" w:lineRule="auto"/>
        <w:ind w:firstLine="567"/>
        <w:jc w:val="both"/>
        <w:rPr>
          <w:rFonts w:ascii="Times New Roman" w:eastAsia="Calibri" w:hAnsi="Times New Roman" w:cs="Times New Roman"/>
          <w:color w:val="000000"/>
          <w:sz w:val="28"/>
          <w:szCs w:val="28"/>
          <w:lang w:val="uk-UA" w:eastAsia="zh-CN"/>
        </w:rPr>
      </w:pPr>
      <w:r w:rsidRPr="006F121A">
        <w:rPr>
          <w:rFonts w:ascii="Times New Roman" w:eastAsia="Calibri" w:hAnsi="Times New Roman" w:cs="Times New Roman"/>
          <w:color w:val="000000"/>
          <w:sz w:val="28"/>
          <w:szCs w:val="28"/>
          <w:lang w:val="uk-UA" w:eastAsia="zh-CN"/>
        </w:rPr>
        <w:t>Ціна товару включає в себе вартість послуг оператора системи передачі щодо надання послуг з передачі електричної енергії</w:t>
      </w:r>
      <w:r w:rsidR="00026955">
        <w:rPr>
          <w:rFonts w:ascii="Times New Roman" w:eastAsia="Calibri" w:hAnsi="Times New Roman" w:cs="Times New Roman"/>
          <w:color w:val="000000"/>
          <w:sz w:val="28"/>
          <w:szCs w:val="28"/>
          <w:lang w:val="uk-UA" w:eastAsia="zh-CN"/>
        </w:rPr>
        <w:t xml:space="preserve">, а також </w:t>
      </w:r>
      <w:r w:rsidRPr="006F121A">
        <w:rPr>
          <w:rFonts w:ascii="Times New Roman" w:eastAsia="Calibri" w:hAnsi="Times New Roman" w:cs="Times New Roman"/>
          <w:color w:val="000000"/>
          <w:sz w:val="28"/>
          <w:szCs w:val="28"/>
          <w:lang w:val="uk-UA" w:eastAsia="zh-CN"/>
        </w:rPr>
        <w:t>вартість послуг з розподілу електричної енергії.</w:t>
      </w:r>
    </w:p>
    <w:p w14:paraId="2F22D7F7" w14:textId="77777777" w:rsidR="00A06E04" w:rsidRDefault="00A06E04" w:rsidP="006F121A">
      <w:pPr>
        <w:spacing w:after="0" w:line="240" w:lineRule="auto"/>
        <w:jc w:val="both"/>
        <w:rPr>
          <w:rFonts w:ascii="Times New Roman" w:hAnsi="Times New Roman" w:cs="Times New Roman"/>
          <w:sz w:val="28"/>
          <w:szCs w:val="28"/>
          <w:lang w:val="uk-UA"/>
        </w:rPr>
      </w:pPr>
    </w:p>
    <w:p w14:paraId="594FA85C" w14:textId="1FE9FA6B" w:rsidR="0049102B" w:rsidRPr="007A278B" w:rsidRDefault="001E2261" w:rsidP="007A278B">
      <w:pPr>
        <w:spacing w:after="0" w:line="240" w:lineRule="auto"/>
        <w:ind w:firstLine="567"/>
        <w:jc w:val="both"/>
        <w:rPr>
          <w:rFonts w:ascii="Times New Roman" w:hAnsi="Times New Roman" w:cs="Times New Roman"/>
          <w:sz w:val="28"/>
          <w:szCs w:val="28"/>
          <w:lang w:val="uk-UA"/>
        </w:rPr>
      </w:pPr>
      <w:r w:rsidRPr="001E2261">
        <w:rPr>
          <w:rFonts w:ascii="Times New Roman" w:hAnsi="Times New Roman" w:cs="Times New Roman"/>
          <w:sz w:val="28"/>
          <w:szCs w:val="28"/>
          <w:lang w:val="uk-UA"/>
        </w:rPr>
        <w:t>Посилання на процедуру закупівлі в електронній системі закупівель</w:t>
      </w:r>
      <w:r w:rsidR="00A06E04">
        <w:rPr>
          <w:rFonts w:ascii="Times New Roman" w:hAnsi="Times New Roman" w:cs="Times New Roman"/>
          <w:sz w:val="28"/>
          <w:szCs w:val="28"/>
          <w:lang w:val="uk-UA"/>
        </w:rPr>
        <w:t xml:space="preserve"> </w:t>
      </w:r>
      <w:hyperlink r:id="rId5" w:history="1">
        <w:r w:rsidR="007A278B" w:rsidRPr="007038BE">
          <w:rPr>
            <w:rStyle w:val="a4"/>
            <w:rFonts w:ascii="Times New Roman" w:hAnsi="Times New Roman" w:cs="Times New Roman"/>
            <w:sz w:val="28"/>
            <w:szCs w:val="28"/>
          </w:rPr>
          <w:t>https://prozorro.gov.ua/tender/UA-2021-12-13-018265-c</w:t>
        </w:r>
      </w:hyperlink>
      <w:r w:rsidR="007A278B">
        <w:rPr>
          <w:rFonts w:ascii="Times New Roman" w:hAnsi="Times New Roman" w:cs="Times New Roman"/>
          <w:sz w:val="28"/>
          <w:szCs w:val="28"/>
        </w:rPr>
        <w:t xml:space="preserve"> </w:t>
      </w:r>
    </w:p>
    <w:p w14:paraId="39EBD989" w14:textId="77777777" w:rsidR="00196E74" w:rsidRDefault="00196E74" w:rsidP="00A06E04">
      <w:pPr>
        <w:spacing w:after="0" w:line="240" w:lineRule="auto"/>
        <w:jc w:val="both"/>
        <w:rPr>
          <w:rFonts w:ascii="Times New Roman" w:hAnsi="Times New Roman" w:cs="Times New Roman"/>
          <w:sz w:val="24"/>
          <w:szCs w:val="24"/>
          <w:lang w:val="uk-UA"/>
        </w:rPr>
      </w:pPr>
    </w:p>
    <w:p w14:paraId="15585D1E" w14:textId="77777777" w:rsidR="00CD4F81" w:rsidRDefault="00CD4F81" w:rsidP="00A06E04">
      <w:pPr>
        <w:spacing w:after="0" w:line="240" w:lineRule="auto"/>
        <w:jc w:val="both"/>
        <w:rPr>
          <w:rFonts w:ascii="Times New Roman" w:hAnsi="Times New Roman" w:cs="Times New Roman"/>
          <w:sz w:val="24"/>
          <w:szCs w:val="24"/>
          <w:lang w:val="uk-UA"/>
        </w:rPr>
      </w:pPr>
    </w:p>
    <w:p w14:paraId="4E53D3D7" w14:textId="404EB01B" w:rsidR="00D77E68" w:rsidRPr="00990499" w:rsidRDefault="00D77E68" w:rsidP="00A06E04">
      <w:pPr>
        <w:spacing w:after="0" w:line="240" w:lineRule="auto"/>
        <w:rPr>
          <w:rFonts w:ascii="Times New Roman" w:hAnsi="Times New Roman" w:cs="Times New Roman"/>
          <w:b/>
          <w:bCs/>
          <w:sz w:val="24"/>
          <w:szCs w:val="24"/>
          <w:lang w:val="uk-UA"/>
        </w:rPr>
      </w:pPr>
    </w:p>
    <w:sectPr w:rsidR="00D77E68" w:rsidRPr="00990499" w:rsidSect="00860A3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B6500"/>
    <w:multiLevelType w:val="hybridMultilevel"/>
    <w:tmpl w:val="E614385A"/>
    <w:lvl w:ilvl="0" w:tplc="92EE4802">
      <w:start w:val="1"/>
      <w:numFmt w:val="decimal"/>
      <w:lvlText w:val="%1."/>
      <w:lvlJc w:val="left"/>
      <w:pPr>
        <w:ind w:left="927" w:hanging="360"/>
      </w:pPr>
      <w:rPr>
        <w:rFonts w:eastAsiaTheme="minorHAnsi"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C4"/>
    <w:rsid w:val="00026955"/>
    <w:rsid w:val="00061EF8"/>
    <w:rsid w:val="000B7DC4"/>
    <w:rsid w:val="00106378"/>
    <w:rsid w:val="00150E48"/>
    <w:rsid w:val="00196E74"/>
    <w:rsid w:val="001A2133"/>
    <w:rsid w:val="001A36AF"/>
    <w:rsid w:val="001B33F3"/>
    <w:rsid w:val="001C602E"/>
    <w:rsid w:val="001E2261"/>
    <w:rsid w:val="00233124"/>
    <w:rsid w:val="002667E7"/>
    <w:rsid w:val="002B651D"/>
    <w:rsid w:val="003322C5"/>
    <w:rsid w:val="00367F33"/>
    <w:rsid w:val="003B1CC7"/>
    <w:rsid w:val="0049102B"/>
    <w:rsid w:val="00557F50"/>
    <w:rsid w:val="005C6F30"/>
    <w:rsid w:val="00620DB2"/>
    <w:rsid w:val="0067714E"/>
    <w:rsid w:val="006C1E8E"/>
    <w:rsid w:val="006F121A"/>
    <w:rsid w:val="007313BD"/>
    <w:rsid w:val="007A278B"/>
    <w:rsid w:val="007E0190"/>
    <w:rsid w:val="00860A31"/>
    <w:rsid w:val="008D0C52"/>
    <w:rsid w:val="008E1A76"/>
    <w:rsid w:val="008F7464"/>
    <w:rsid w:val="00990499"/>
    <w:rsid w:val="009B6C2D"/>
    <w:rsid w:val="00A06E04"/>
    <w:rsid w:val="00A24E02"/>
    <w:rsid w:val="00AD0C6B"/>
    <w:rsid w:val="00AE2D8A"/>
    <w:rsid w:val="00B362E2"/>
    <w:rsid w:val="00B6693F"/>
    <w:rsid w:val="00BC3300"/>
    <w:rsid w:val="00CD4F81"/>
    <w:rsid w:val="00D77E68"/>
    <w:rsid w:val="00DB4EBD"/>
    <w:rsid w:val="00E07831"/>
    <w:rsid w:val="00E4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AB52"/>
  <w15:chartTrackingRefBased/>
  <w15:docId w15:val="{3FE7F66E-937A-478F-8412-55A6DC62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93F"/>
    <w:pPr>
      <w:ind w:left="720"/>
      <w:contextualSpacing/>
    </w:pPr>
  </w:style>
  <w:style w:type="character" w:styleId="a4">
    <w:name w:val="Hyperlink"/>
    <w:basedOn w:val="a0"/>
    <w:uiPriority w:val="99"/>
    <w:unhideWhenUsed/>
    <w:rsid w:val="00A06E04"/>
    <w:rPr>
      <w:color w:val="0563C1" w:themeColor="hyperlink"/>
      <w:u w:val="single"/>
    </w:rPr>
  </w:style>
  <w:style w:type="character" w:styleId="a5">
    <w:name w:val="Unresolved Mention"/>
    <w:basedOn w:val="a0"/>
    <w:uiPriority w:val="99"/>
    <w:semiHidden/>
    <w:unhideWhenUsed/>
    <w:rsid w:val="00A06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1-12-13-018265-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660</Words>
  <Characters>3766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42</cp:revision>
  <dcterms:created xsi:type="dcterms:W3CDTF">2021-01-26T12:46:00Z</dcterms:created>
  <dcterms:modified xsi:type="dcterms:W3CDTF">2021-12-15T07:55:00Z</dcterms:modified>
</cp:coreProperties>
</file>